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99101" w14:textId="77777777" w:rsidR="002A787D" w:rsidRDefault="002A787D">
      <w:pPr>
        <w:spacing w:after="0"/>
        <w:jc w:val="left"/>
        <w:rPr>
          <w:rFonts w:ascii="Arial" w:eastAsia="Arial" w:hAnsi="Arial"/>
          <w:b/>
          <w:sz w:val="36"/>
          <w:szCs w:val="36"/>
        </w:rPr>
      </w:pPr>
      <w:bookmarkStart w:id="0" w:name="_GoBack"/>
      <w:bookmarkEnd w:id="0"/>
    </w:p>
    <w:p w14:paraId="20499102" w14:textId="77777777" w:rsidR="002A787D" w:rsidRDefault="00680F8A">
      <w:pPr>
        <w:rPr>
          <w:rFonts w:ascii="Arial" w:eastAsia="Arial" w:hAnsi="Arial"/>
          <w:b/>
          <w:sz w:val="36"/>
          <w:szCs w:val="36"/>
        </w:rPr>
      </w:pPr>
      <w:r>
        <w:rPr>
          <w:rFonts w:ascii="Arial" w:eastAsia="Arial" w:hAnsi="Arial"/>
          <w:b/>
          <w:sz w:val="36"/>
          <w:szCs w:val="36"/>
        </w:rPr>
        <w:t>Order Schedule 2 (Staff Transfer)</w:t>
      </w:r>
    </w:p>
    <w:p w14:paraId="20499104" w14:textId="77777777" w:rsidR="002A787D" w:rsidRDefault="00680F8A">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0499105" w14:textId="77777777" w:rsidR="002A787D" w:rsidRDefault="00680F8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20499106" w14:textId="77777777" w:rsidR="002A787D" w:rsidRDefault="00680F8A">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20499107" w14:textId="77777777" w:rsidR="002A787D" w:rsidRDefault="00680F8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0499108" w14:textId="77777777" w:rsidR="002A787D" w:rsidRDefault="00680F8A">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20499109" w14:textId="77777777" w:rsidR="002A787D" w:rsidRDefault="00680F8A">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2049910A" w14:textId="77777777" w:rsidR="002A787D" w:rsidRDefault="00680F8A">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2049910B" w14:textId="77777777" w:rsidR="002A787D" w:rsidRDefault="00680F8A">
      <w:pPr>
        <w:rPr>
          <w:rFonts w:ascii="Arial" w:eastAsia="Arial" w:hAnsi="Arial"/>
          <w:sz w:val="24"/>
          <w:szCs w:val="24"/>
        </w:rPr>
      </w:pPr>
      <w:r>
        <w:rPr>
          <w:rFonts w:ascii="Arial" w:eastAsia="Arial" w:hAnsi="Arial"/>
          <w:sz w:val="24"/>
          <w:szCs w:val="24"/>
        </w:rPr>
        <w:t>Part E (dealing with staff transfer on exit) shall apply to every Contract.</w:t>
      </w:r>
    </w:p>
    <w:p w14:paraId="2049910C" w14:textId="77777777" w:rsidR="002A787D" w:rsidRDefault="00680F8A">
      <w:pPr>
        <w:rPr>
          <w:rFonts w:ascii="Arial" w:eastAsia="Arial" w:hAnsi="Arial"/>
          <w:sz w:val="24"/>
          <w:szCs w:val="24"/>
        </w:rPr>
      </w:pPr>
      <w:bookmarkStart w:id="1" w:name="_heading=h.gjdgxs" w:colFirst="0" w:colLast="0"/>
      <w:bookmarkEnd w:id="1"/>
      <w:r>
        <w:rPr>
          <w:rFonts w:ascii="Arial" w:eastAsia="Arial" w:hAnsi="Arial"/>
          <w:sz w:val="24"/>
          <w:szCs w:val="24"/>
        </w:rPr>
        <w:t>For further guidance on this Schedule contact Government Legal Department’s Employment Law Group]</w:t>
      </w:r>
    </w:p>
    <w:p w14:paraId="2049910D" w14:textId="77777777" w:rsidR="002A787D" w:rsidRDefault="002A787D">
      <w:pPr>
        <w:keepNext/>
        <w:pBdr>
          <w:top w:val="nil"/>
          <w:left w:val="nil"/>
          <w:bottom w:val="nil"/>
          <w:right w:val="nil"/>
          <w:between w:val="nil"/>
        </w:pBdr>
        <w:rPr>
          <w:rFonts w:ascii="Arial" w:eastAsia="Arial" w:hAnsi="Arial"/>
          <w:b/>
          <w:smallCaps/>
          <w:color w:val="000000"/>
          <w:sz w:val="24"/>
          <w:szCs w:val="24"/>
        </w:rPr>
      </w:pPr>
    </w:p>
    <w:p w14:paraId="2049910E" w14:textId="77777777" w:rsidR="002A787D" w:rsidRDefault="00680F8A">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049910F"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2A787D" w14:paraId="20499113" w14:textId="77777777">
        <w:tc>
          <w:tcPr>
            <w:tcW w:w="2917" w:type="dxa"/>
          </w:tcPr>
          <w:p w14:paraId="20499110"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20499111" w14:textId="77777777" w:rsidR="002A787D" w:rsidRDefault="00680F8A">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20499112" w14:textId="77777777" w:rsidR="002A787D" w:rsidRDefault="002A787D">
            <w:pPr>
              <w:numPr>
                <w:ilvl w:val="0"/>
                <w:numId w:val="8"/>
              </w:numPr>
              <w:tabs>
                <w:tab w:val="left" w:pos="-179"/>
                <w:tab w:val="left" w:pos="-9"/>
              </w:tabs>
              <w:spacing w:after="120"/>
              <w:rPr>
                <w:rFonts w:ascii="Arial" w:eastAsia="Arial" w:hAnsi="Arial"/>
                <w:sz w:val="24"/>
                <w:szCs w:val="24"/>
              </w:rPr>
            </w:pPr>
          </w:p>
        </w:tc>
      </w:tr>
      <w:tr w:rsidR="002A787D" w14:paraId="20499117" w14:textId="77777777">
        <w:tc>
          <w:tcPr>
            <w:tcW w:w="2917" w:type="dxa"/>
          </w:tcPr>
          <w:p w14:paraId="20499114"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20499115" w14:textId="77777777" w:rsidR="002A787D" w:rsidRDefault="00680F8A">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20499116"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787D" w14:paraId="2049911A" w14:textId="77777777">
        <w:tc>
          <w:tcPr>
            <w:tcW w:w="2917" w:type="dxa"/>
          </w:tcPr>
          <w:p w14:paraId="20499118"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0499119"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787D" w14:paraId="2049911D" w14:textId="77777777">
        <w:tc>
          <w:tcPr>
            <w:tcW w:w="2917" w:type="dxa"/>
          </w:tcPr>
          <w:p w14:paraId="2049911B"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049911C"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A787D" w14:paraId="20499120" w14:textId="77777777">
        <w:tc>
          <w:tcPr>
            <w:tcW w:w="2917" w:type="dxa"/>
          </w:tcPr>
          <w:p w14:paraId="2049911E"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049911F"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A787D" w14:paraId="20499123" w14:textId="77777777">
        <w:tc>
          <w:tcPr>
            <w:tcW w:w="2917" w:type="dxa"/>
          </w:tcPr>
          <w:p w14:paraId="20499121"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0499122"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787D" w14:paraId="20499126" w14:textId="77777777">
        <w:tc>
          <w:tcPr>
            <w:tcW w:w="2917" w:type="dxa"/>
          </w:tcPr>
          <w:p w14:paraId="20499124"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0499125"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A787D" w14:paraId="20499129" w14:textId="77777777">
        <w:tc>
          <w:tcPr>
            <w:tcW w:w="2917" w:type="dxa"/>
          </w:tcPr>
          <w:p w14:paraId="20499127"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0499128" w14:textId="77777777" w:rsidR="002A787D" w:rsidRDefault="00680F8A">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A787D" w14:paraId="2049912C" w14:textId="77777777">
        <w:tc>
          <w:tcPr>
            <w:tcW w:w="2917" w:type="dxa"/>
          </w:tcPr>
          <w:p w14:paraId="2049912A"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2049912B"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A787D" w14:paraId="20499131" w14:textId="77777777">
        <w:trPr>
          <w:trHeight w:val="3560"/>
        </w:trPr>
        <w:tc>
          <w:tcPr>
            <w:tcW w:w="2917" w:type="dxa"/>
          </w:tcPr>
          <w:p w14:paraId="2049912D"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2049912E"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2049912F"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20499130"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A787D" w14:paraId="20499134" w14:textId="77777777">
        <w:trPr>
          <w:trHeight w:val="1824"/>
        </w:trPr>
        <w:tc>
          <w:tcPr>
            <w:tcW w:w="2917" w:type="dxa"/>
          </w:tcPr>
          <w:p w14:paraId="20499132"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20499133"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A787D" w14:paraId="20499137" w14:textId="77777777">
        <w:tc>
          <w:tcPr>
            <w:tcW w:w="2917" w:type="dxa"/>
          </w:tcPr>
          <w:p w14:paraId="20499135"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20499136"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A787D" w14:paraId="2049913A" w14:textId="77777777">
        <w:tc>
          <w:tcPr>
            <w:tcW w:w="2917" w:type="dxa"/>
          </w:tcPr>
          <w:p w14:paraId="20499138"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20499139"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A787D" w14:paraId="2049913D" w14:textId="77777777">
        <w:tc>
          <w:tcPr>
            <w:tcW w:w="2917" w:type="dxa"/>
          </w:tcPr>
          <w:p w14:paraId="2049913B"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2049913C"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2A787D" w14:paraId="20499141" w14:textId="77777777">
        <w:tc>
          <w:tcPr>
            <w:tcW w:w="2917" w:type="dxa"/>
          </w:tcPr>
          <w:p w14:paraId="2049913E" w14:textId="77777777" w:rsidR="002A787D" w:rsidRDefault="00680F8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2049913F" w14:textId="77777777" w:rsidR="002A787D" w:rsidRDefault="00680F8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20499140" w14:textId="77777777" w:rsidR="002A787D" w:rsidRDefault="00680F8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787D" w14:paraId="20499144" w14:textId="77777777">
        <w:tc>
          <w:tcPr>
            <w:tcW w:w="2917" w:type="dxa"/>
          </w:tcPr>
          <w:p w14:paraId="20499142"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499143"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A787D" w14:paraId="20499147" w14:textId="77777777">
        <w:tc>
          <w:tcPr>
            <w:tcW w:w="2917" w:type="dxa"/>
          </w:tcPr>
          <w:p w14:paraId="20499145"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499146" w14:textId="77777777" w:rsidR="002A787D" w:rsidRDefault="00680F8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787D" w14:paraId="2049914A" w14:textId="77777777">
        <w:tc>
          <w:tcPr>
            <w:tcW w:w="2917" w:type="dxa"/>
          </w:tcPr>
          <w:p w14:paraId="20499148"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499149"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A787D" w14:paraId="2049914D" w14:textId="77777777">
        <w:tc>
          <w:tcPr>
            <w:tcW w:w="2917" w:type="dxa"/>
          </w:tcPr>
          <w:p w14:paraId="2049914B"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49914C"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2A787D" w14:paraId="20499150" w14:textId="77777777">
        <w:tc>
          <w:tcPr>
            <w:tcW w:w="2917" w:type="dxa"/>
          </w:tcPr>
          <w:p w14:paraId="2049914E"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49914F"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A787D" w14:paraId="20499153" w14:textId="77777777">
        <w:tc>
          <w:tcPr>
            <w:tcW w:w="2917" w:type="dxa"/>
          </w:tcPr>
          <w:p w14:paraId="20499151"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499152"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A787D" w14:paraId="20499156" w14:textId="77777777">
        <w:tc>
          <w:tcPr>
            <w:tcW w:w="2917" w:type="dxa"/>
          </w:tcPr>
          <w:p w14:paraId="20499154"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499155"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2A787D" w14:paraId="20499159" w14:textId="77777777">
        <w:tc>
          <w:tcPr>
            <w:tcW w:w="2917" w:type="dxa"/>
          </w:tcPr>
          <w:p w14:paraId="20499157"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499158"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2A787D" w14:paraId="2049915D" w14:textId="77777777">
        <w:tc>
          <w:tcPr>
            <w:tcW w:w="2917" w:type="dxa"/>
          </w:tcPr>
          <w:p w14:paraId="2049915A"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p w14:paraId="2049915B" w14:textId="77777777" w:rsidR="002A787D" w:rsidRDefault="002A78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2049915C"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787D" w14:paraId="20499160" w14:textId="77777777">
        <w:tc>
          <w:tcPr>
            <w:tcW w:w="2917" w:type="dxa"/>
          </w:tcPr>
          <w:p w14:paraId="2049915E"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2049915F"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A787D" w14:paraId="20499163" w14:textId="77777777">
        <w:tc>
          <w:tcPr>
            <w:tcW w:w="2917" w:type="dxa"/>
          </w:tcPr>
          <w:p w14:paraId="20499161"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20499162" w14:textId="77777777" w:rsidR="002A787D" w:rsidRDefault="00680F8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A787D" w14:paraId="20499166" w14:textId="77777777">
        <w:tc>
          <w:tcPr>
            <w:tcW w:w="2917" w:type="dxa"/>
          </w:tcPr>
          <w:p w14:paraId="20499164"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20499165"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787D" w14:paraId="20499169" w14:textId="77777777">
        <w:tc>
          <w:tcPr>
            <w:tcW w:w="2917" w:type="dxa"/>
          </w:tcPr>
          <w:p w14:paraId="20499167"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20499168"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A787D" w14:paraId="2049916C" w14:textId="77777777">
        <w:tc>
          <w:tcPr>
            <w:tcW w:w="2917" w:type="dxa"/>
          </w:tcPr>
          <w:p w14:paraId="2049916A"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2049916B" w14:textId="77777777" w:rsidR="002A787D" w:rsidRDefault="00680F8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2049916D"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2049916E"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2049916F"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20499170"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20499171"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20499172"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20499173"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20499174" w14:textId="77777777" w:rsidR="002A787D" w:rsidRDefault="00680F8A">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2049917D" w14:textId="15BD6171" w:rsidR="002A787D" w:rsidRPr="00631D4E" w:rsidRDefault="00680F8A" w:rsidP="00631D4E">
      <w:pPr>
        <w:numPr>
          <w:ilvl w:val="1"/>
          <w:numId w:val="15"/>
        </w:numPr>
        <w:spacing w:after="0" w:line="259" w:lineRule="auto"/>
        <w:rPr>
          <w:rFonts w:ascii="Arial" w:eastAsia="Arial" w:hAnsi="Arial"/>
          <w:sz w:val="24"/>
          <w:szCs w:val="24"/>
        </w:rPr>
      </w:pPr>
      <w:r w:rsidRPr="00631D4E">
        <w:rPr>
          <w:rFonts w:ascii="Arial" w:eastAsia="Arial" w:hAnsi="Arial"/>
          <w:sz w:val="24"/>
          <w:szCs w:val="24"/>
        </w:rPr>
        <w:t>Part C (No Staff Transfer on the Start Date)</w:t>
      </w:r>
    </w:p>
    <w:p w14:paraId="2049917E"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2049917F" w14:textId="77777777" w:rsidR="002A787D" w:rsidRDefault="002A787D">
      <w:pPr>
        <w:ind w:left="357"/>
        <w:rPr>
          <w:rFonts w:ascii="Arial" w:eastAsia="Arial" w:hAnsi="Arial"/>
          <w:sz w:val="24"/>
          <w:szCs w:val="24"/>
        </w:rPr>
      </w:pPr>
    </w:p>
    <w:p w14:paraId="20499180"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20499181" w14:textId="77777777" w:rsidR="002A787D" w:rsidRDefault="00680F8A">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20499182" w14:textId="77777777" w:rsidR="002A787D" w:rsidRDefault="00680F8A">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14:paraId="20499183"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2049918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2049918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20499186" w14:textId="77777777" w:rsidR="002A787D" w:rsidRDefault="00680F8A">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20499187"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14:paraId="20499188"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20499189"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2049918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2049918B"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2049918C"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2049918D"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2049918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049918F"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20499190"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2049919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2049919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2049919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20499194"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2049919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2049919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20499197"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0499198"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20499199"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14:paraId="2049919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2049919B"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2049919C"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2049919D"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14:paraId="2049919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2049919F"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204991A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04991A1" w14:textId="77777777" w:rsidR="002A787D" w:rsidRDefault="00680F8A">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204991A2"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204991A3"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14:paraId="204991A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204991A5"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204991A6"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204991A7"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204991A8" w14:textId="77777777" w:rsidR="002A787D" w:rsidRDefault="00680F8A">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04991A9"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04991A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204991AB"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204991AC"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14:paraId="204991AD"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14:paraId="204991A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204991AF"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204991B0"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204991B1"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204991B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204991B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204991B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204991B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04991B6"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204991B7"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204991B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204991B9"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204991B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204991BB"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204991BC"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204991BD"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204991BE" w14:textId="77777777" w:rsidR="002A787D" w:rsidRDefault="00680F8A">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204991BF"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204991C0"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204991C1"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204991C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204991C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204991C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204991C5"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204991C6"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204991C7"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204991C8"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204991C9"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204991C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204991CB" w14:textId="77777777" w:rsidR="002A787D" w:rsidRDefault="00680F8A">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14:paraId="204991CC" w14:textId="77777777" w:rsidR="002A787D" w:rsidRDefault="00680F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204991CD" w14:textId="77777777" w:rsidR="002A787D" w:rsidRDefault="00680F8A">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204991CE"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204991C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204991D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204991D1"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204991D2"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14:paraId="204991D3"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204991D4"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204991D5"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204991D6"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204991D7"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204991D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04991D9"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204991DA"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204991D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204991D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204991D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204991DE"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204991DF"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204991E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04991E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204991E2"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204991E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204991E4"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204991E5"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204991E6"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14:paraId="204991E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204991E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04991E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04991EA" w14:textId="77777777" w:rsidR="002A787D" w:rsidRDefault="00680F8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204991EB"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204991EC"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14:paraId="204991E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04991EE"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204991EF"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04991F0"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204991F1" w14:textId="77777777" w:rsidR="002A787D" w:rsidRDefault="00680F8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04991F2"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204991F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204991F4" w14:textId="387B7C18"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w:t>
      </w:r>
      <w:r w:rsidR="00C02F91">
        <w:rPr>
          <w:rFonts w:ascii="Arial" w:eastAsia="Arial" w:hAnsi="Arial"/>
          <w:color w:val="000000"/>
          <w:sz w:val="24"/>
          <w:szCs w:val="24"/>
        </w:rPr>
        <w:t xml:space="preserve"> or </w:t>
      </w:r>
      <w:r>
        <w:rPr>
          <w:rFonts w:ascii="Arial" w:eastAsia="Arial" w:hAnsi="Arial"/>
          <w:color w:val="000000"/>
          <w:sz w:val="24"/>
          <w:szCs w:val="24"/>
        </w:rPr>
        <w:t>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204991F5"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14:paraId="204991F6"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204991F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204991F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204991F9"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204991FA"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204991F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204991F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204991F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204991FE"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04991FF"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20499200"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2049920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20499202"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2049920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20499204" w14:textId="77777777" w:rsidR="002A787D" w:rsidRDefault="002A787D">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14:paraId="20499205"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20499206"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20499207"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20499208" w14:textId="77777777" w:rsidR="002A787D" w:rsidRDefault="00680F8A">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20499209"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2049920A"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2049920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2049920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2049920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2049920E"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2049920F"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20499210" w14:textId="77777777" w:rsidR="002A787D" w:rsidRDefault="00680F8A">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20499211"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20499212"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2049921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20499214"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20499215" w14:textId="77777777" w:rsidR="002A787D" w:rsidRDefault="002A787D">
      <w:pPr>
        <w:rPr>
          <w:rFonts w:ascii="Arial" w:eastAsia="Arial" w:hAnsi="Arial"/>
          <w:sz w:val="24"/>
          <w:szCs w:val="24"/>
        </w:rPr>
      </w:pPr>
    </w:p>
    <w:p w14:paraId="20499216" w14:textId="77777777" w:rsidR="002A787D" w:rsidRDefault="002A787D">
      <w:pPr>
        <w:rPr>
          <w:rFonts w:ascii="Arial" w:eastAsia="Arial" w:hAnsi="Arial"/>
          <w:sz w:val="24"/>
          <w:szCs w:val="24"/>
        </w:rPr>
      </w:pPr>
    </w:p>
    <w:p w14:paraId="20499217" w14:textId="77777777" w:rsidR="002A787D" w:rsidRDefault="00680F8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20499218" w14:textId="77777777" w:rsidR="002A787D" w:rsidRDefault="00680F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20499219"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2049921A"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2049921B"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2049921C"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2049921D"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2049921E"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14:paraId="2049921F"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20499220"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0499221"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0499222" w14:textId="77777777" w:rsidR="002A787D" w:rsidRDefault="00680F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20499223" w14:textId="77777777" w:rsidR="002A787D" w:rsidRDefault="002A787D">
      <w:pPr>
        <w:pBdr>
          <w:top w:val="nil"/>
          <w:left w:val="nil"/>
          <w:bottom w:val="nil"/>
          <w:right w:val="nil"/>
          <w:between w:val="nil"/>
        </w:pBdr>
        <w:spacing w:before="120" w:after="120"/>
        <w:ind w:left="1134" w:hanging="1080"/>
        <w:rPr>
          <w:rFonts w:ascii="Arial" w:eastAsia="Arial" w:hAnsi="Arial"/>
          <w:color w:val="000000"/>
          <w:sz w:val="24"/>
          <w:szCs w:val="24"/>
        </w:rPr>
      </w:pPr>
    </w:p>
    <w:p w14:paraId="20499224"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20499225"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20499226"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20499227"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20499228"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20499229" w14:textId="77777777" w:rsidR="002A787D" w:rsidRDefault="002A787D">
      <w:pPr>
        <w:keepNext/>
        <w:pBdr>
          <w:top w:val="nil"/>
          <w:left w:val="nil"/>
          <w:bottom w:val="nil"/>
          <w:right w:val="nil"/>
          <w:between w:val="nil"/>
        </w:pBdr>
        <w:tabs>
          <w:tab w:val="left" w:pos="993"/>
        </w:tabs>
        <w:spacing w:before="120" w:after="120"/>
        <w:ind w:left="720" w:hanging="720"/>
        <w:rPr>
          <w:rFonts w:eastAsia="Calibri" w:cs="Calibri"/>
          <w:color w:val="000000"/>
        </w:rPr>
      </w:pPr>
    </w:p>
    <w:p w14:paraId="2049922A"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 xml:space="preserve">The indemnities in Paragraph 1.5: </w:t>
      </w:r>
    </w:p>
    <w:p w14:paraId="2049922B"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049922C"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2049922D"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049922E"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2049922F" w14:textId="77777777" w:rsidR="002A787D" w:rsidRDefault="00680F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20499230"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0499231"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20499232"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20499233" w14:textId="77777777" w:rsidR="002A787D" w:rsidRDefault="00680F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20499234" w14:textId="77777777" w:rsidR="002A787D" w:rsidRDefault="00680F8A">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20499235"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20499237" w14:textId="77777777" w:rsidR="002A787D" w:rsidRDefault="00680F8A">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0499238" w14:textId="77777777" w:rsidR="002A787D" w:rsidRDefault="00680F8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A787D" w14:paraId="2049923B" w14:textId="77777777">
        <w:tc>
          <w:tcPr>
            <w:tcW w:w="3404" w:type="dxa"/>
            <w:shd w:val="clear" w:color="auto" w:fill="auto"/>
          </w:tcPr>
          <w:p w14:paraId="20499239"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2049923A"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2A787D" w14:paraId="2049923E" w14:textId="77777777">
        <w:tc>
          <w:tcPr>
            <w:tcW w:w="3404" w:type="dxa"/>
            <w:shd w:val="clear" w:color="auto" w:fill="auto"/>
          </w:tcPr>
          <w:p w14:paraId="2049923C"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2049923D"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A787D" w14:paraId="20499242" w14:textId="77777777">
        <w:tc>
          <w:tcPr>
            <w:tcW w:w="3404" w:type="dxa"/>
            <w:shd w:val="clear" w:color="auto" w:fill="auto"/>
          </w:tcPr>
          <w:p w14:paraId="2049923F"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20499240" w14:textId="77777777" w:rsidR="002A787D" w:rsidRDefault="00680F8A">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20499241" w14:textId="77777777" w:rsidR="002A787D" w:rsidRDefault="002A787D">
            <w:pPr>
              <w:tabs>
                <w:tab w:val="left" w:pos="235"/>
              </w:tabs>
              <w:spacing w:before="120" w:after="120"/>
              <w:rPr>
                <w:rFonts w:ascii="Arial" w:eastAsia="Arial" w:hAnsi="Arial"/>
                <w:sz w:val="24"/>
                <w:szCs w:val="24"/>
              </w:rPr>
            </w:pPr>
          </w:p>
        </w:tc>
      </w:tr>
      <w:tr w:rsidR="002A787D" w14:paraId="20499245" w14:textId="77777777">
        <w:tc>
          <w:tcPr>
            <w:tcW w:w="3404" w:type="dxa"/>
            <w:shd w:val="clear" w:color="auto" w:fill="auto"/>
          </w:tcPr>
          <w:p w14:paraId="20499243"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20499244" w14:textId="77777777" w:rsidR="002A787D" w:rsidRDefault="00680F8A">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A787D" w14:paraId="20499249" w14:textId="77777777">
        <w:tc>
          <w:tcPr>
            <w:tcW w:w="3404" w:type="dxa"/>
            <w:shd w:val="clear" w:color="auto" w:fill="auto"/>
          </w:tcPr>
          <w:p w14:paraId="20499246"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0499247" w14:textId="77777777" w:rsidR="002A787D" w:rsidRDefault="00680F8A">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20499248"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A787D" w14:paraId="2049924C" w14:textId="77777777">
        <w:tc>
          <w:tcPr>
            <w:tcW w:w="3404" w:type="dxa"/>
            <w:shd w:val="clear" w:color="auto" w:fill="auto"/>
          </w:tcPr>
          <w:p w14:paraId="2049924A"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2049924B"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A787D" w14:paraId="20499250" w14:textId="77777777">
        <w:tc>
          <w:tcPr>
            <w:tcW w:w="3404" w:type="dxa"/>
            <w:shd w:val="clear" w:color="auto" w:fill="auto"/>
          </w:tcPr>
          <w:p w14:paraId="2049924D"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2049924E"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2049924F" w14:textId="77777777" w:rsidR="002A787D" w:rsidRDefault="002A787D">
            <w:pPr>
              <w:widowControl w:val="0"/>
              <w:spacing w:before="120" w:after="120"/>
              <w:rPr>
                <w:rFonts w:ascii="Arial" w:eastAsia="Arial" w:hAnsi="Arial"/>
                <w:sz w:val="24"/>
                <w:szCs w:val="24"/>
              </w:rPr>
            </w:pPr>
          </w:p>
        </w:tc>
      </w:tr>
      <w:tr w:rsidR="002A787D" w14:paraId="20499254" w14:textId="77777777">
        <w:tc>
          <w:tcPr>
            <w:tcW w:w="3404" w:type="dxa"/>
            <w:shd w:val="clear" w:color="auto" w:fill="auto"/>
          </w:tcPr>
          <w:p w14:paraId="20499251"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20499252" w14:textId="77777777" w:rsidR="002A787D" w:rsidRDefault="00680F8A">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LGPS  Eligible Employees (as applicable) (and shall include any </w:t>
            </w:r>
            <w:r>
              <w:rPr>
                <w:rFonts w:ascii="Arial" w:eastAsia="Arial" w:hAnsi="Arial"/>
                <w:sz w:val="24"/>
                <w:szCs w:val="24"/>
              </w:rPr>
              <w:lastRenderedPageBreak/>
              <w:t>such employee who has been admitted to and/or remains eligible to join a Broadly Comparable pension scheme at the relevant time in accordance with paragraph 10 or 11 of this Part D);</w:t>
            </w:r>
          </w:p>
          <w:p w14:paraId="20499253" w14:textId="77777777" w:rsidR="002A787D" w:rsidRDefault="002A787D">
            <w:pPr>
              <w:widowControl w:val="0"/>
              <w:spacing w:before="120" w:after="120"/>
              <w:rPr>
                <w:rFonts w:ascii="Arial" w:eastAsia="Arial" w:hAnsi="Arial"/>
                <w:sz w:val="24"/>
                <w:szCs w:val="24"/>
              </w:rPr>
            </w:pPr>
          </w:p>
        </w:tc>
      </w:tr>
      <w:tr w:rsidR="002A787D" w14:paraId="20499258" w14:textId="77777777">
        <w:tc>
          <w:tcPr>
            <w:tcW w:w="3404" w:type="dxa"/>
            <w:shd w:val="clear" w:color="auto" w:fill="auto"/>
          </w:tcPr>
          <w:p w14:paraId="20499255"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20499256"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any of:</w:t>
            </w:r>
          </w:p>
          <w:p w14:paraId="20499257" w14:textId="77777777" w:rsidR="002A787D" w:rsidRDefault="00680F8A">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A787D" w14:paraId="2049925B" w14:textId="77777777">
        <w:tc>
          <w:tcPr>
            <w:tcW w:w="3404" w:type="dxa"/>
            <w:shd w:val="clear" w:color="auto" w:fill="auto"/>
          </w:tcPr>
          <w:p w14:paraId="20499259"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049925A"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A787D" w14:paraId="2049925E" w14:textId="77777777">
        <w:tc>
          <w:tcPr>
            <w:tcW w:w="3404" w:type="dxa"/>
            <w:shd w:val="clear" w:color="auto" w:fill="auto"/>
          </w:tcPr>
          <w:p w14:paraId="2049925C"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049925D"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A787D" w14:paraId="20499261" w14:textId="77777777">
        <w:tc>
          <w:tcPr>
            <w:tcW w:w="3404" w:type="dxa"/>
            <w:shd w:val="clear" w:color="auto" w:fill="auto"/>
          </w:tcPr>
          <w:p w14:paraId="2049925F" w14:textId="77777777" w:rsidR="002A787D" w:rsidRDefault="002A787D">
            <w:pPr>
              <w:keepNext/>
              <w:widowControl w:val="0"/>
              <w:spacing w:before="120" w:after="120"/>
              <w:ind w:left="720"/>
              <w:rPr>
                <w:rFonts w:ascii="Arial" w:eastAsia="Arial" w:hAnsi="Arial"/>
                <w:b/>
                <w:sz w:val="24"/>
                <w:szCs w:val="24"/>
              </w:rPr>
            </w:pPr>
          </w:p>
        </w:tc>
        <w:tc>
          <w:tcPr>
            <w:tcW w:w="5622" w:type="dxa"/>
            <w:shd w:val="clear" w:color="auto" w:fill="auto"/>
          </w:tcPr>
          <w:p w14:paraId="20499260"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2A787D" w14:paraId="20499264" w14:textId="77777777">
        <w:tc>
          <w:tcPr>
            <w:tcW w:w="3404" w:type="dxa"/>
            <w:shd w:val="clear" w:color="auto" w:fill="auto"/>
          </w:tcPr>
          <w:p w14:paraId="20499262"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0499263"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2A787D" w14:paraId="20499267" w14:textId="77777777">
        <w:tc>
          <w:tcPr>
            <w:tcW w:w="3404" w:type="dxa"/>
            <w:shd w:val="clear" w:color="auto" w:fill="auto"/>
          </w:tcPr>
          <w:p w14:paraId="20499265"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0499266" w14:textId="77777777" w:rsidR="002A787D" w:rsidRDefault="002A787D">
            <w:pPr>
              <w:widowControl w:val="0"/>
              <w:spacing w:before="120" w:after="120"/>
              <w:rPr>
                <w:rFonts w:ascii="Arial" w:eastAsia="Arial" w:hAnsi="Arial"/>
                <w:sz w:val="24"/>
                <w:szCs w:val="24"/>
              </w:rPr>
            </w:pPr>
          </w:p>
        </w:tc>
      </w:tr>
      <w:tr w:rsidR="002A787D" w14:paraId="2049926A" w14:textId="77777777">
        <w:tc>
          <w:tcPr>
            <w:tcW w:w="3404" w:type="dxa"/>
            <w:shd w:val="clear" w:color="auto" w:fill="auto"/>
          </w:tcPr>
          <w:p w14:paraId="20499268"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20499269"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A787D" w14:paraId="2049926D" w14:textId="77777777">
        <w:tc>
          <w:tcPr>
            <w:tcW w:w="3404" w:type="dxa"/>
            <w:shd w:val="clear" w:color="auto" w:fill="auto"/>
          </w:tcPr>
          <w:p w14:paraId="2049926B"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2049926C"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A787D" w14:paraId="20499270" w14:textId="77777777">
        <w:tc>
          <w:tcPr>
            <w:tcW w:w="3404" w:type="dxa"/>
            <w:shd w:val="clear" w:color="auto" w:fill="auto"/>
          </w:tcPr>
          <w:p w14:paraId="2049926E"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2049926F" w14:textId="77777777" w:rsidR="002A787D" w:rsidRDefault="00680F8A">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2A787D" w14:paraId="20499273" w14:textId="77777777">
        <w:tc>
          <w:tcPr>
            <w:tcW w:w="3404" w:type="dxa"/>
            <w:shd w:val="clear" w:color="auto" w:fill="auto"/>
          </w:tcPr>
          <w:p w14:paraId="20499271"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0499272" w14:textId="77777777" w:rsidR="002A787D" w:rsidRDefault="002A787D">
            <w:pPr>
              <w:widowControl w:val="0"/>
              <w:numPr>
                <w:ilvl w:val="0"/>
                <w:numId w:val="14"/>
              </w:numPr>
              <w:tabs>
                <w:tab w:val="left" w:pos="695"/>
              </w:tabs>
              <w:spacing w:before="120" w:after="120"/>
              <w:ind w:left="743" w:hanging="709"/>
              <w:rPr>
                <w:rFonts w:ascii="Arial" w:eastAsia="Arial" w:hAnsi="Arial"/>
                <w:sz w:val="24"/>
                <w:szCs w:val="24"/>
              </w:rPr>
            </w:pPr>
          </w:p>
        </w:tc>
      </w:tr>
      <w:tr w:rsidR="002A787D" w14:paraId="20499276" w14:textId="77777777">
        <w:tc>
          <w:tcPr>
            <w:tcW w:w="3404" w:type="dxa"/>
            <w:shd w:val="clear" w:color="auto" w:fill="auto"/>
          </w:tcPr>
          <w:p w14:paraId="20499274"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0499275" w14:textId="77777777" w:rsidR="002A787D" w:rsidRDefault="002A787D">
            <w:pPr>
              <w:widowControl w:val="0"/>
              <w:numPr>
                <w:ilvl w:val="0"/>
                <w:numId w:val="14"/>
              </w:numPr>
              <w:tabs>
                <w:tab w:val="left" w:pos="695"/>
              </w:tabs>
              <w:spacing w:before="120" w:after="120"/>
              <w:ind w:left="695" w:hanging="646"/>
              <w:rPr>
                <w:rFonts w:ascii="Arial" w:eastAsia="Arial" w:hAnsi="Arial"/>
                <w:sz w:val="24"/>
                <w:szCs w:val="24"/>
              </w:rPr>
            </w:pPr>
          </w:p>
        </w:tc>
      </w:tr>
      <w:tr w:rsidR="002A787D" w14:paraId="20499279" w14:textId="77777777">
        <w:tc>
          <w:tcPr>
            <w:tcW w:w="3404" w:type="dxa"/>
            <w:shd w:val="clear" w:color="auto" w:fill="auto"/>
          </w:tcPr>
          <w:p w14:paraId="20499277"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20499278" w14:textId="77777777" w:rsidR="002A787D" w:rsidRDefault="00680F8A">
            <w:pPr>
              <w:spacing w:before="120" w:after="120"/>
              <w:rPr>
                <w:rFonts w:ascii="Arial" w:eastAsia="Arial" w:hAnsi="Arial"/>
                <w:sz w:val="24"/>
                <w:szCs w:val="24"/>
              </w:rPr>
            </w:pPr>
            <w:r>
              <w:rPr>
                <w:rFonts w:ascii="Arial" w:eastAsia="Arial" w:hAnsi="Arial"/>
                <w:sz w:val="24"/>
                <w:szCs w:val="24"/>
              </w:rPr>
              <w:t>means the CSPS, NHSPS or LGPS.</w:t>
            </w:r>
          </w:p>
        </w:tc>
      </w:tr>
    </w:tbl>
    <w:p w14:paraId="2049927A"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14:paraId="2049927B"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2049927C"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2049927D"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2049927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2049927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20499280"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20499281"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20499282"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2049928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2049928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14:paraId="2049928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20499286"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20499287"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2049928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2049928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2049928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2049928B"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Subcontractor:</w:t>
      </w:r>
    </w:p>
    <w:p w14:paraId="2049928C"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2049928D"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2049928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2049928F"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20499290"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2049929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2049929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20499293"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20499294"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2049929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20499296"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2049929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20499298"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20499299"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2049929A"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2049929B"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2049929C"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2049929D"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2049929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2049929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04992A0"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14:paraId="204992A1"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204992A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204992A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204992A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204992A5"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204992A6"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204992A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204992A8" w14:textId="77777777" w:rsidR="002A787D" w:rsidRDefault="002A787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04992A9"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204992AA"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204992AB"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204992A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204992A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04992A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204992A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204992B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204992B1"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204992B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04992B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204992B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204992B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204992B6"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204992B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204992B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204992B9" w14:textId="77777777" w:rsidR="002A787D" w:rsidRDefault="002A787D">
      <w:pPr>
        <w:pBdr>
          <w:top w:val="nil"/>
          <w:left w:val="nil"/>
          <w:bottom w:val="nil"/>
          <w:right w:val="nil"/>
          <w:between w:val="nil"/>
        </w:pBdr>
        <w:tabs>
          <w:tab w:val="left" w:pos="993"/>
        </w:tabs>
        <w:spacing w:before="120" w:after="120"/>
        <w:ind w:left="720" w:hanging="720"/>
        <w:rPr>
          <w:rFonts w:eastAsia="Calibri" w:cs="Calibri"/>
          <w:color w:val="000000"/>
        </w:rPr>
      </w:pPr>
    </w:p>
    <w:p w14:paraId="204992BA"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204992BB"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204992BC"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204992B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204992B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04992B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204992C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204992C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204992C2"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204992C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204992C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04992C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204992C6"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204992C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204992C8"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204992C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204992C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204992C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204992C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204992CD" w14:textId="77777777" w:rsidR="002A787D" w:rsidRDefault="00680F8A">
      <w:pPr>
        <w:pStyle w:val="Heading4"/>
        <w:ind w:left="709"/>
        <w:rPr>
          <w:rFonts w:ascii="Arial" w:eastAsia="Arial" w:hAnsi="Arial"/>
          <w:sz w:val="24"/>
          <w:szCs w:val="24"/>
        </w:rPr>
      </w:pPr>
      <w:bookmarkStart w:id="45" w:name="_heading=h.19c6y18" w:colFirst="0" w:colLast="0"/>
      <w:bookmarkEnd w:id="45"/>
      <w:r>
        <w:rPr>
          <w:rFonts w:ascii="Arial" w:eastAsia="Arial" w:hAnsi="Arial"/>
          <w:sz w:val="24"/>
          <w:szCs w:val="24"/>
        </w:rPr>
        <w:t xml:space="preserve">and shall pay such set off amount to the relevant Statutory Scheme. </w:t>
      </w:r>
    </w:p>
    <w:p w14:paraId="204992CE"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204992CF" w14:textId="77777777" w:rsidR="002A787D" w:rsidRDefault="00680F8A">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204992D0" w14:textId="77777777" w:rsidR="002A787D" w:rsidRDefault="00680F8A">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204992D1" w14:textId="77777777" w:rsidR="002A787D" w:rsidRDefault="00680F8A">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204992D2"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A787D" w14:paraId="204992D5" w14:textId="77777777">
        <w:tc>
          <w:tcPr>
            <w:tcW w:w="2835" w:type="dxa"/>
          </w:tcPr>
          <w:p w14:paraId="204992D3"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204992D4"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2A787D" w14:paraId="204992D8" w14:textId="77777777">
        <w:tc>
          <w:tcPr>
            <w:tcW w:w="2835" w:type="dxa"/>
          </w:tcPr>
          <w:p w14:paraId="204992D6"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204992D7"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A787D" w14:paraId="204992DB" w14:textId="77777777">
        <w:tc>
          <w:tcPr>
            <w:tcW w:w="2835" w:type="dxa"/>
          </w:tcPr>
          <w:p w14:paraId="204992D9"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204992DA"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2A787D" w14:paraId="204992DE" w14:textId="77777777">
        <w:tc>
          <w:tcPr>
            <w:tcW w:w="2835" w:type="dxa"/>
          </w:tcPr>
          <w:p w14:paraId="204992DC" w14:textId="77777777" w:rsidR="002A787D" w:rsidRDefault="00680F8A">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204992DD" w14:textId="77777777" w:rsidR="002A787D" w:rsidRDefault="00680F8A">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204992DF" w14:textId="77777777" w:rsidR="002A787D" w:rsidRDefault="00680F8A">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204992E0"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204992E1"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204992E2" w14:textId="77777777" w:rsidR="002A787D" w:rsidRDefault="002A787D">
      <w:pPr>
        <w:rPr>
          <w:rFonts w:ascii="Arial" w:eastAsia="Arial" w:hAnsi="Arial"/>
          <w:sz w:val="24"/>
          <w:szCs w:val="24"/>
        </w:rPr>
      </w:pPr>
    </w:p>
    <w:p w14:paraId="204992E3" w14:textId="77777777" w:rsidR="002A787D" w:rsidRDefault="00680F8A">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204992E4" w14:textId="77777777" w:rsidR="002A787D" w:rsidRDefault="00680F8A">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204992E5"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A787D" w14:paraId="204992E8" w14:textId="77777777">
        <w:tc>
          <w:tcPr>
            <w:tcW w:w="3397" w:type="dxa"/>
          </w:tcPr>
          <w:p w14:paraId="204992E6"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204992E7"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A787D" w14:paraId="204992EE" w14:textId="77777777">
        <w:tc>
          <w:tcPr>
            <w:tcW w:w="3397" w:type="dxa"/>
          </w:tcPr>
          <w:p w14:paraId="204992E9"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204992EA" w14:textId="77777777" w:rsidR="002A787D" w:rsidRDefault="00680F8A">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04992EB"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204992EC"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204992ED"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2A787D" w14:paraId="204992F1" w14:textId="77777777">
        <w:tc>
          <w:tcPr>
            <w:tcW w:w="3397" w:type="dxa"/>
          </w:tcPr>
          <w:p w14:paraId="204992EF"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204992F0"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2A787D" w14:paraId="204992F4" w14:textId="77777777">
        <w:tc>
          <w:tcPr>
            <w:tcW w:w="3397" w:type="dxa"/>
          </w:tcPr>
          <w:p w14:paraId="204992F2"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204992F3"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A787D" w14:paraId="204992F7" w14:textId="77777777">
        <w:tc>
          <w:tcPr>
            <w:tcW w:w="3397" w:type="dxa"/>
          </w:tcPr>
          <w:p w14:paraId="204992F5" w14:textId="77777777" w:rsidR="002A787D" w:rsidRDefault="002A787D">
            <w:pPr>
              <w:spacing w:before="120" w:after="120"/>
              <w:ind w:left="720"/>
              <w:rPr>
                <w:rFonts w:ascii="Arial" w:eastAsia="Arial" w:hAnsi="Arial"/>
                <w:b/>
                <w:sz w:val="24"/>
                <w:szCs w:val="24"/>
              </w:rPr>
            </w:pPr>
          </w:p>
        </w:tc>
        <w:tc>
          <w:tcPr>
            <w:tcW w:w="5629" w:type="dxa"/>
          </w:tcPr>
          <w:p w14:paraId="204992F6" w14:textId="77777777" w:rsidR="002A787D" w:rsidRDefault="00680F8A">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A787D" w14:paraId="204992FA" w14:textId="77777777">
        <w:tc>
          <w:tcPr>
            <w:tcW w:w="3397" w:type="dxa"/>
          </w:tcPr>
          <w:p w14:paraId="204992F8" w14:textId="77777777" w:rsidR="002A787D" w:rsidRDefault="002A787D">
            <w:pPr>
              <w:spacing w:before="120" w:after="120"/>
              <w:ind w:left="720"/>
              <w:rPr>
                <w:rFonts w:ascii="Arial" w:eastAsia="Arial" w:hAnsi="Arial"/>
                <w:b/>
                <w:sz w:val="24"/>
                <w:szCs w:val="24"/>
              </w:rPr>
            </w:pPr>
          </w:p>
        </w:tc>
        <w:tc>
          <w:tcPr>
            <w:tcW w:w="5629" w:type="dxa"/>
          </w:tcPr>
          <w:p w14:paraId="204992F9" w14:textId="77777777" w:rsidR="002A787D" w:rsidRDefault="00680F8A">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A787D" w14:paraId="204992FD" w14:textId="77777777">
        <w:tc>
          <w:tcPr>
            <w:tcW w:w="3397" w:type="dxa"/>
          </w:tcPr>
          <w:p w14:paraId="204992FB" w14:textId="77777777" w:rsidR="002A787D" w:rsidRDefault="002A787D">
            <w:pPr>
              <w:spacing w:before="120" w:after="120"/>
              <w:ind w:left="720"/>
              <w:rPr>
                <w:rFonts w:ascii="Arial" w:eastAsia="Arial" w:hAnsi="Arial"/>
                <w:b/>
                <w:sz w:val="24"/>
                <w:szCs w:val="24"/>
              </w:rPr>
            </w:pPr>
          </w:p>
        </w:tc>
        <w:tc>
          <w:tcPr>
            <w:tcW w:w="5629" w:type="dxa"/>
          </w:tcPr>
          <w:p w14:paraId="204992FC"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A787D" w14:paraId="20499300" w14:textId="77777777">
        <w:tc>
          <w:tcPr>
            <w:tcW w:w="3397" w:type="dxa"/>
          </w:tcPr>
          <w:p w14:paraId="204992FE" w14:textId="77777777" w:rsidR="002A787D" w:rsidRDefault="002A787D">
            <w:pPr>
              <w:spacing w:before="120" w:after="120"/>
              <w:ind w:left="720"/>
              <w:rPr>
                <w:rFonts w:ascii="Arial" w:eastAsia="Arial" w:hAnsi="Arial"/>
                <w:b/>
                <w:sz w:val="24"/>
                <w:szCs w:val="24"/>
              </w:rPr>
            </w:pPr>
          </w:p>
        </w:tc>
        <w:tc>
          <w:tcPr>
            <w:tcW w:w="5629" w:type="dxa"/>
          </w:tcPr>
          <w:p w14:paraId="204992FF"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A787D" w14:paraId="20499303" w14:textId="77777777">
        <w:tc>
          <w:tcPr>
            <w:tcW w:w="3397" w:type="dxa"/>
          </w:tcPr>
          <w:p w14:paraId="20499301"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20499302"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2A787D" w14:paraId="20499306" w14:textId="77777777">
        <w:tc>
          <w:tcPr>
            <w:tcW w:w="3397" w:type="dxa"/>
          </w:tcPr>
          <w:p w14:paraId="20499304"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20499305"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A787D" w14:paraId="20499309" w14:textId="77777777">
        <w:tc>
          <w:tcPr>
            <w:tcW w:w="3397" w:type="dxa"/>
          </w:tcPr>
          <w:p w14:paraId="20499307"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20499308"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A787D" w14:paraId="2049930C" w14:textId="77777777">
        <w:tc>
          <w:tcPr>
            <w:tcW w:w="3397" w:type="dxa"/>
          </w:tcPr>
          <w:p w14:paraId="2049930A" w14:textId="77777777" w:rsidR="002A787D" w:rsidRDefault="002A787D">
            <w:pPr>
              <w:spacing w:before="120" w:after="120"/>
              <w:ind w:left="993"/>
              <w:rPr>
                <w:rFonts w:ascii="Arial" w:eastAsia="Arial" w:hAnsi="Arial"/>
                <w:b/>
                <w:sz w:val="24"/>
                <w:szCs w:val="24"/>
              </w:rPr>
            </w:pPr>
          </w:p>
        </w:tc>
        <w:tc>
          <w:tcPr>
            <w:tcW w:w="5629" w:type="dxa"/>
          </w:tcPr>
          <w:p w14:paraId="2049930B" w14:textId="77777777" w:rsidR="002A787D" w:rsidRDefault="002A787D">
            <w:pPr>
              <w:tabs>
                <w:tab w:val="left" w:pos="235"/>
              </w:tabs>
              <w:spacing w:before="120" w:after="120"/>
              <w:rPr>
                <w:rFonts w:ascii="Arial" w:eastAsia="Arial" w:hAnsi="Arial"/>
                <w:color w:val="000000"/>
                <w:sz w:val="24"/>
                <w:szCs w:val="24"/>
              </w:rPr>
            </w:pPr>
          </w:p>
        </w:tc>
      </w:tr>
      <w:tr w:rsidR="002A787D" w14:paraId="2049930F" w14:textId="77777777">
        <w:tc>
          <w:tcPr>
            <w:tcW w:w="3397" w:type="dxa"/>
          </w:tcPr>
          <w:p w14:paraId="2049930D"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2049930E"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A787D" w14:paraId="20499312" w14:textId="77777777">
        <w:tc>
          <w:tcPr>
            <w:tcW w:w="3397" w:type="dxa"/>
          </w:tcPr>
          <w:p w14:paraId="20499310"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20499311"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A787D" w14:paraId="20499315" w14:textId="77777777">
        <w:tc>
          <w:tcPr>
            <w:tcW w:w="3397" w:type="dxa"/>
          </w:tcPr>
          <w:p w14:paraId="20499313"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20499314"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2A787D" w14:paraId="20499318" w14:textId="77777777">
        <w:tc>
          <w:tcPr>
            <w:tcW w:w="3397" w:type="dxa"/>
          </w:tcPr>
          <w:p w14:paraId="20499316" w14:textId="77777777" w:rsidR="002A787D" w:rsidRDefault="002A787D">
            <w:pPr>
              <w:spacing w:before="120" w:after="120"/>
              <w:ind w:left="993"/>
              <w:rPr>
                <w:rFonts w:ascii="Arial" w:eastAsia="Arial" w:hAnsi="Arial"/>
                <w:b/>
                <w:sz w:val="24"/>
                <w:szCs w:val="24"/>
              </w:rPr>
            </w:pPr>
          </w:p>
        </w:tc>
        <w:tc>
          <w:tcPr>
            <w:tcW w:w="5629" w:type="dxa"/>
          </w:tcPr>
          <w:p w14:paraId="20499317" w14:textId="77777777" w:rsidR="002A787D" w:rsidRDefault="002A787D">
            <w:pPr>
              <w:tabs>
                <w:tab w:val="left" w:pos="235"/>
              </w:tabs>
              <w:spacing w:before="120" w:after="120"/>
              <w:rPr>
                <w:rFonts w:ascii="Arial" w:eastAsia="Arial" w:hAnsi="Arial"/>
                <w:sz w:val="24"/>
                <w:szCs w:val="24"/>
              </w:rPr>
            </w:pPr>
          </w:p>
        </w:tc>
      </w:tr>
    </w:tbl>
    <w:p w14:paraId="20499319"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7" w:name="_heading=h.28h4qwu" w:colFirst="0" w:colLast="0"/>
      <w:bookmarkEnd w:id="47"/>
      <w:r>
        <w:rPr>
          <w:rFonts w:ascii="Arial Bold" w:eastAsia="Arial Bold" w:hAnsi="Arial Bold" w:cs="Arial Bold"/>
          <w:b/>
          <w:color w:val="000000"/>
          <w:sz w:val="24"/>
          <w:szCs w:val="24"/>
        </w:rPr>
        <w:lastRenderedPageBreak/>
        <w:t>Membership of the NHS Pension Scheme</w:t>
      </w:r>
    </w:p>
    <w:p w14:paraId="2049931A"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2049931B"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2049931C"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2049931D"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2049931E"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2049931F"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20499320"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20499321"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20499322"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20499323"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14:paraId="20499324"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20499325"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20499326"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20499327" w14:textId="77777777" w:rsidR="002A787D" w:rsidRDefault="002A787D">
      <w:pPr>
        <w:ind w:left="357"/>
        <w:rPr>
          <w:rFonts w:ascii="Arial" w:eastAsia="Arial" w:hAnsi="Arial"/>
          <w:sz w:val="24"/>
          <w:szCs w:val="24"/>
        </w:rPr>
      </w:pPr>
    </w:p>
    <w:p w14:paraId="20499328"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5" w:name="_heading=h.206ipza"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20499329"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049932A"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2049932B"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2049932C" w14:textId="77777777" w:rsidR="002A787D" w:rsidRDefault="00680F8A">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If the Supplier (or its Subcontractor, if relevant) is unable to provide the NHSPS Fair Deal Employees with either membership of: </w:t>
      </w:r>
    </w:p>
    <w:p w14:paraId="2049932D"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the NHSPS (having used its best endeavours to secure a Direction Letter/Determination); or </w:t>
      </w:r>
    </w:p>
    <w:p w14:paraId="2049932E"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 xml:space="preserve">a Broadly Comparable pension scheme, </w:t>
      </w:r>
    </w:p>
    <w:p w14:paraId="2049932F" w14:textId="77777777" w:rsidR="002A787D" w:rsidRDefault="00680F8A">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14:paraId="20499330"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20499331" w14:textId="77777777" w:rsidR="002A787D" w:rsidRDefault="00680F8A">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20499332"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20499333" w14:textId="77777777" w:rsidR="002A787D" w:rsidRDefault="00680F8A">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20499334" w14:textId="77777777" w:rsidR="002A787D" w:rsidRDefault="00680F8A">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20499337" w14:textId="77777777" w:rsidR="002A787D" w:rsidRDefault="00680F8A">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20499338" w14:textId="77777777" w:rsidR="002A787D" w:rsidRDefault="00680F8A">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20499339" w14:textId="77777777" w:rsidR="002A787D" w:rsidRDefault="00680F8A">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2049933A" w14:textId="77777777" w:rsidR="002A787D" w:rsidRDefault="00680F8A">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2049933B" w14:textId="77777777" w:rsidR="002A787D" w:rsidRDefault="00680F8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2049933C"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A787D" w14:paraId="2049933F" w14:textId="77777777">
        <w:trPr>
          <w:trHeight w:val="653"/>
        </w:trPr>
        <w:tc>
          <w:tcPr>
            <w:tcW w:w="2635" w:type="dxa"/>
            <w:shd w:val="clear" w:color="auto" w:fill="auto"/>
          </w:tcPr>
          <w:p w14:paraId="2049933D" w14:textId="77777777" w:rsidR="002A787D" w:rsidRDefault="00680F8A">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2049933E" w14:textId="77777777" w:rsidR="002A787D" w:rsidRDefault="00680F8A">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A787D" w14:paraId="20499342" w14:textId="77777777">
        <w:trPr>
          <w:trHeight w:val="653"/>
        </w:trPr>
        <w:tc>
          <w:tcPr>
            <w:tcW w:w="2635" w:type="dxa"/>
            <w:shd w:val="clear" w:color="auto" w:fill="auto"/>
          </w:tcPr>
          <w:p w14:paraId="20499340"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20499341" w14:textId="77777777" w:rsidR="002A787D" w:rsidRDefault="00680F8A">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2A787D" w14:paraId="20499345" w14:textId="77777777">
        <w:trPr>
          <w:trHeight w:val="653"/>
        </w:trPr>
        <w:tc>
          <w:tcPr>
            <w:tcW w:w="2635" w:type="dxa"/>
            <w:shd w:val="clear" w:color="auto" w:fill="auto"/>
          </w:tcPr>
          <w:p w14:paraId="20499343"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20499344" w14:textId="77777777" w:rsidR="002A787D" w:rsidRDefault="00680F8A">
            <w:pPr>
              <w:rPr>
                <w:rFonts w:ascii="Arial" w:eastAsia="Arial" w:hAnsi="Arial"/>
                <w:sz w:val="24"/>
                <w:szCs w:val="24"/>
              </w:rPr>
            </w:pPr>
            <w:r>
              <w:rPr>
                <w:rFonts w:ascii="Arial" w:eastAsia="Arial" w:hAnsi="Arial"/>
                <w:sz w:val="24"/>
                <w:szCs w:val="24"/>
              </w:rPr>
              <w:t>the actuary to a Fund appointed by the Administering Buyer of that Fund;</w:t>
            </w:r>
          </w:p>
        </w:tc>
      </w:tr>
      <w:tr w:rsidR="002A787D" w14:paraId="20499348" w14:textId="77777777">
        <w:trPr>
          <w:trHeight w:val="337"/>
        </w:trPr>
        <w:tc>
          <w:tcPr>
            <w:tcW w:w="2635" w:type="dxa"/>
            <w:shd w:val="clear" w:color="auto" w:fill="auto"/>
          </w:tcPr>
          <w:p w14:paraId="20499346"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20499347" w14:textId="77777777" w:rsidR="002A787D" w:rsidRDefault="00680F8A">
            <w:pPr>
              <w:rPr>
                <w:rFonts w:ascii="Arial" w:eastAsia="Arial" w:hAnsi="Arial"/>
                <w:b/>
                <w:sz w:val="24"/>
                <w:szCs w:val="24"/>
              </w:rPr>
            </w:pPr>
            <w:r>
              <w:rPr>
                <w:rFonts w:ascii="Arial" w:eastAsia="Arial" w:hAnsi="Arial"/>
                <w:b/>
                <w:sz w:val="24"/>
                <w:szCs w:val="24"/>
                <w:highlight w:val="yellow"/>
              </w:rPr>
              <w:t>[insert name], a pension fund within the LGPS;</w:t>
            </w:r>
          </w:p>
        </w:tc>
      </w:tr>
      <w:tr w:rsidR="002A787D" w14:paraId="2049934B" w14:textId="77777777">
        <w:trPr>
          <w:trHeight w:val="337"/>
        </w:trPr>
        <w:tc>
          <w:tcPr>
            <w:tcW w:w="2635" w:type="dxa"/>
            <w:shd w:val="clear" w:color="auto" w:fill="auto"/>
          </w:tcPr>
          <w:p w14:paraId="20499349" w14:textId="77777777" w:rsidR="002A787D" w:rsidRDefault="00680F8A">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2049934A" w14:textId="77777777" w:rsidR="002A787D" w:rsidRDefault="00680F8A">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2A787D" w14:paraId="2049934E" w14:textId="77777777">
        <w:trPr>
          <w:trHeight w:val="1269"/>
        </w:trPr>
        <w:tc>
          <w:tcPr>
            <w:tcW w:w="2635" w:type="dxa"/>
            <w:shd w:val="clear" w:color="auto" w:fill="auto"/>
          </w:tcPr>
          <w:p w14:paraId="2049934C" w14:textId="77777777" w:rsidR="002A787D" w:rsidRDefault="00680F8A">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2049934D" w14:textId="77777777" w:rsidR="002A787D" w:rsidRDefault="00680F8A">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2A787D" w14:paraId="20499351" w14:textId="77777777">
        <w:trPr>
          <w:trHeight w:val="990"/>
        </w:trPr>
        <w:tc>
          <w:tcPr>
            <w:tcW w:w="2635" w:type="dxa"/>
            <w:shd w:val="clear" w:color="auto" w:fill="auto"/>
          </w:tcPr>
          <w:p w14:paraId="2049934F"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20499350" w14:textId="77777777" w:rsidR="002A787D" w:rsidRDefault="00680F8A">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2A787D" w14:paraId="20499354" w14:textId="77777777">
        <w:trPr>
          <w:trHeight w:val="900"/>
        </w:trPr>
        <w:tc>
          <w:tcPr>
            <w:tcW w:w="2635" w:type="dxa"/>
            <w:shd w:val="clear" w:color="auto" w:fill="auto"/>
          </w:tcPr>
          <w:p w14:paraId="20499352"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20499353" w14:textId="77777777" w:rsidR="002A787D" w:rsidRDefault="00680F8A">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A787D" w14:paraId="20499357" w14:textId="77777777">
        <w:trPr>
          <w:trHeight w:val="900"/>
        </w:trPr>
        <w:tc>
          <w:tcPr>
            <w:tcW w:w="2635" w:type="dxa"/>
            <w:shd w:val="clear" w:color="auto" w:fill="auto"/>
          </w:tcPr>
          <w:p w14:paraId="20499355"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20499356" w14:textId="77777777" w:rsidR="002A787D" w:rsidRDefault="00680F8A">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A787D" w14:paraId="2049935A" w14:textId="77777777">
        <w:trPr>
          <w:trHeight w:val="900"/>
        </w:trPr>
        <w:tc>
          <w:tcPr>
            <w:tcW w:w="2635" w:type="dxa"/>
            <w:shd w:val="clear" w:color="auto" w:fill="auto"/>
          </w:tcPr>
          <w:p w14:paraId="20499358"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20499359" w14:textId="77777777" w:rsidR="002A787D" w:rsidRDefault="00680F8A">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2A787D" w14:paraId="2049935D" w14:textId="77777777">
        <w:trPr>
          <w:trHeight w:val="1665"/>
        </w:trPr>
        <w:tc>
          <w:tcPr>
            <w:tcW w:w="2635" w:type="dxa"/>
            <w:shd w:val="clear" w:color="auto" w:fill="auto"/>
          </w:tcPr>
          <w:p w14:paraId="2049935B" w14:textId="77777777" w:rsidR="002A787D" w:rsidRDefault="00680F8A">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2049935C" w14:textId="77777777" w:rsidR="002A787D" w:rsidRDefault="00680F8A">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2049935E" w14:textId="77777777" w:rsidR="002A787D" w:rsidRDefault="002A787D">
      <w:pPr>
        <w:pStyle w:val="Heading2"/>
        <w:rPr>
          <w:rFonts w:ascii="Arial" w:eastAsia="Arial" w:hAnsi="Arial"/>
          <w:sz w:val="24"/>
          <w:szCs w:val="24"/>
        </w:rPr>
      </w:pPr>
    </w:p>
    <w:p w14:paraId="2049935F"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20499360" w14:textId="77777777" w:rsidR="002A787D" w:rsidRDefault="00680F8A">
      <w:pPr>
        <w:numPr>
          <w:ilvl w:val="1"/>
          <w:numId w:val="1"/>
        </w:numPr>
        <w:tabs>
          <w:tab w:val="left" w:pos="720"/>
        </w:tabs>
        <w:ind w:left="708" w:hanging="708"/>
        <w:rPr>
          <w:rFonts w:ascii="Arial" w:eastAsia="Arial" w:hAnsi="Arial"/>
          <w:sz w:val="24"/>
          <w:szCs w:val="24"/>
        </w:rPr>
      </w:pPr>
      <w:bookmarkStart w:id="63" w:name="_heading=h.1rvwp1q" w:colFirst="0" w:colLast="0"/>
      <w:bookmarkEnd w:id="63"/>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20499361"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20499362" w14:textId="77777777" w:rsidR="002A787D" w:rsidRDefault="00680F8A">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20499363"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20499364"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20499365"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t>OPTION 2</w:t>
      </w:r>
    </w:p>
    <w:p w14:paraId="20499366" w14:textId="77777777" w:rsidR="002A787D" w:rsidRDefault="00680F8A">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20499367" w14:textId="77777777" w:rsidR="002A787D" w:rsidRDefault="00680F8A">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20499368"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20499369" w14:textId="77777777" w:rsidR="002A787D" w:rsidRDefault="00680F8A">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2049936A" w14:textId="77777777" w:rsidR="002A787D" w:rsidRDefault="00680F8A">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2049936B"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5" w:name="_heading=h.2r0uhxc" w:colFirst="0" w:colLast="0"/>
      <w:bookmarkEnd w:id="65"/>
      <w:r>
        <w:rPr>
          <w:rFonts w:ascii="Arial Bold" w:eastAsia="Arial Bold" w:hAnsi="Arial Bold" w:cs="Arial Bold"/>
          <w:b/>
          <w:color w:val="000000"/>
          <w:sz w:val="24"/>
          <w:szCs w:val="24"/>
        </w:rPr>
        <w:t>Broadly Comparable Scheme</w:t>
      </w:r>
    </w:p>
    <w:p w14:paraId="2049936C" w14:textId="77777777" w:rsidR="002A787D" w:rsidRDefault="00680F8A">
      <w:pPr>
        <w:pStyle w:val="Heading4"/>
        <w:ind w:left="720" w:hanging="720"/>
        <w:rPr>
          <w:rFonts w:ascii="Arial" w:eastAsia="Arial" w:hAnsi="Arial"/>
          <w:sz w:val="24"/>
          <w:szCs w:val="24"/>
        </w:rPr>
      </w:pPr>
      <w:bookmarkStart w:id="66" w:name="_heading=h.1664s55" w:colFirst="0" w:colLast="0"/>
      <w:bookmarkEnd w:id="66"/>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2049936D" w14:textId="77777777" w:rsidR="002A787D" w:rsidRDefault="00680F8A">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2049936E"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7" w:name="_heading=h.3q5sasy" w:colFirst="0" w:colLast="0"/>
      <w:bookmarkEnd w:id="67"/>
      <w:r>
        <w:rPr>
          <w:rFonts w:ascii="Arial Bold" w:eastAsia="Arial Bold" w:hAnsi="Arial Bold" w:cs="Arial Bold"/>
          <w:b/>
          <w:color w:val="000000"/>
          <w:sz w:val="24"/>
          <w:szCs w:val="24"/>
        </w:rPr>
        <w:t>Discretionary Benefits</w:t>
      </w:r>
    </w:p>
    <w:p w14:paraId="2049936F" w14:textId="77777777" w:rsidR="002A787D" w:rsidRDefault="00680F8A">
      <w:pPr>
        <w:pStyle w:val="Heading3"/>
        <w:ind w:left="720" w:hanging="10"/>
        <w:rPr>
          <w:rFonts w:ascii="Arial" w:eastAsia="Arial" w:hAnsi="Arial"/>
          <w:sz w:val="24"/>
          <w:szCs w:val="24"/>
        </w:rPr>
      </w:pPr>
      <w:bookmarkStart w:id="68" w:name="_heading=h.25b2l0r" w:colFirst="0" w:colLast="0"/>
      <w:bookmarkEnd w:id="68"/>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20499370" w14:textId="77777777" w:rsidR="002A787D" w:rsidRDefault="00680F8A">
      <w:pPr>
        <w:rPr>
          <w:rFonts w:ascii="Arial" w:eastAsia="Arial" w:hAnsi="Arial"/>
          <w:sz w:val="24"/>
          <w:szCs w:val="24"/>
        </w:rPr>
      </w:pPr>
      <w:r>
        <w:rPr>
          <w:rFonts w:ascii="Arial" w:eastAsia="Arial" w:hAnsi="Arial"/>
          <w:sz w:val="24"/>
          <w:szCs w:val="24"/>
        </w:rPr>
        <w:t xml:space="preserve"> </w:t>
      </w:r>
    </w:p>
    <w:p w14:paraId="20499371"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20499372"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20499373"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20499374"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20499375"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20499376"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20499377"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20499378"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20499379"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2049937A"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2049937B"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2049937C"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2049937D"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2049937E"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2049937F"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20499380"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20499381"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20499382"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20499383"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20499384"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20499385"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20499386"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20499387"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20499388"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20499389"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2049938A"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2049938B"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2049938C"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2049938D"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2049938E"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2049938F" w14:textId="77777777" w:rsidR="002A787D" w:rsidRDefault="002A787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20499391" w14:textId="2BEE5492" w:rsidR="002A787D" w:rsidRDefault="00680F8A" w:rsidP="00960E64">
      <w:pPr>
        <w:spacing w:after="120"/>
        <w:rPr>
          <w:rFonts w:ascii="Arial" w:eastAsia="Arial" w:hAnsi="Arial"/>
          <w:b/>
          <w:sz w:val="24"/>
          <w:szCs w:val="24"/>
        </w:rPr>
      </w:pPr>
      <w:bookmarkStart w:id="70" w:name="_heading=h.34g0dwd" w:colFirst="0" w:colLast="0"/>
      <w:bookmarkEnd w:id="70"/>
      <w:r>
        <w:br w:type="page"/>
      </w:r>
    </w:p>
    <w:p w14:paraId="20499392" w14:textId="77777777" w:rsidR="002A787D" w:rsidRDefault="00680F8A">
      <w:pPr>
        <w:pBdr>
          <w:top w:val="nil"/>
          <w:left w:val="nil"/>
          <w:bottom w:val="nil"/>
          <w:right w:val="nil"/>
          <w:between w:val="nil"/>
        </w:pBdr>
        <w:spacing w:before="120" w:after="120"/>
        <w:rPr>
          <w:rFonts w:ascii="Arial Bold" w:eastAsia="Arial Bold" w:hAnsi="Arial Bold" w:cs="Arial Bold"/>
          <w:b/>
          <w:color w:val="000000"/>
          <w:sz w:val="36"/>
          <w:szCs w:val="36"/>
        </w:rPr>
      </w:pPr>
      <w:r>
        <w:lastRenderedPageBreak/>
        <w:br w:type="page"/>
      </w:r>
      <w:r>
        <w:rPr>
          <w:rFonts w:ascii="Arial Bold" w:eastAsia="Arial Bold" w:hAnsi="Arial Bold" w:cs="Arial Bold"/>
          <w:b/>
          <w:color w:val="000000"/>
          <w:sz w:val="36"/>
          <w:szCs w:val="36"/>
        </w:rPr>
        <w:lastRenderedPageBreak/>
        <w:t xml:space="preserve">Part E: Staff Transfer on Exit </w:t>
      </w:r>
    </w:p>
    <w:p w14:paraId="20499393" w14:textId="77777777" w:rsidR="002A787D" w:rsidRDefault="00680F8A">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20499394"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14:paraId="2049939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14:paraId="2049939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14:paraId="2049939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2049939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20499399" w14:textId="77777777" w:rsidR="002A787D" w:rsidRDefault="00680F8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2049939A"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2049939B"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2049939C"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2049939D"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2049939E"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2049939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204993A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204993A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204993A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204993A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204993A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204993A5" w14:textId="77777777" w:rsidR="002A787D" w:rsidRDefault="00680F8A">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204993A6"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204993A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204993A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204993A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204993A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204993AB"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204993A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204993A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204993A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204993A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204993B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204993B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04993B2" w14:textId="77777777" w:rsidR="002A787D" w:rsidRDefault="00680F8A">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204993B3"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204993B4"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14:paraId="204993B5"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204993B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204993B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204993B8"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204993B9"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204993B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204993B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04993BC"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204993BD"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204993B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04993B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204993C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204993C1"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204993C2"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204993C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204993C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204993C5" w14:textId="77777777" w:rsidR="002A787D" w:rsidRDefault="002A787D">
      <w:pPr>
        <w:pBdr>
          <w:top w:val="nil"/>
          <w:left w:val="nil"/>
          <w:bottom w:val="nil"/>
          <w:right w:val="nil"/>
          <w:between w:val="nil"/>
        </w:pBdr>
        <w:spacing w:before="120" w:after="120"/>
        <w:ind w:left="1134" w:hanging="1080"/>
        <w:rPr>
          <w:rFonts w:eastAsia="Calibri" w:cs="Calibri"/>
          <w:color w:val="000000"/>
        </w:rPr>
      </w:pPr>
    </w:p>
    <w:p w14:paraId="204993C6"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204993C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204993C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204993C9"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204993CA"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period specified in Paragraph 2.5.2 has elapsed: </w:t>
      </w:r>
    </w:p>
    <w:p w14:paraId="204993C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204993C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204993C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204993CE" w14:textId="77777777" w:rsidR="002A787D" w:rsidRDefault="00680F8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204993CF"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204993D0"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14:paraId="204993D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04993D2"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204993D3"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204993D4"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204993D5" w14:textId="77777777" w:rsidR="002A787D" w:rsidRDefault="00680F8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204993D6"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204993D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204993D8"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204993D9"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04993DA"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204993DB"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204993DC"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04993DD"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204993DE"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204993D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204993E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204993E1"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204993E2"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204993E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204993E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04993E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204993E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04993E7"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204993E8"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04993E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204993E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204993EB"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204993EC" w14:textId="77777777" w:rsidR="002A787D" w:rsidRDefault="00680F8A">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A787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97DEC" w14:textId="77777777" w:rsidR="00A2137D" w:rsidRDefault="00A2137D">
      <w:pPr>
        <w:spacing w:after="0"/>
      </w:pPr>
      <w:r>
        <w:separator/>
      </w:r>
    </w:p>
  </w:endnote>
  <w:endnote w:type="continuationSeparator" w:id="0">
    <w:p w14:paraId="23DC0052" w14:textId="77777777" w:rsidR="00A2137D" w:rsidRDefault="00A21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93F5" w14:textId="77777777" w:rsidR="002A787D" w:rsidRDefault="002A787D">
    <w:pPr>
      <w:tabs>
        <w:tab w:val="center" w:pos="4513"/>
        <w:tab w:val="right" w:pos="9026"/>
      </w:tabs>
      <w:spacing w:after="0"/>
      <w:rPr>
        <w:rFonts w:ascii="Arial" w:eastAsia="Arial" w:hAnsi="Arial"/>
        <w:color w:val="A6A6A6"/>
        <w:sz w:val="20"/>
        <w:szCs w:val="20"/>
      </w:rPr>
    </w:pPr>
  </w:p>
  <w:p w14:paraId="204993F6" w14:textId="77777777" w:rsidR="002A787D" w:rsidRDefault="00680F8A">
    <w:pPr>
      <w:tabs>
        <w:tab w:val="center" w:pos="4513"/>
        <w:tab w:val="right" w:pos="9026"/>
      </w:tabs>
      <w:spacing w:after="0"/>
      <w:rPr>
        <w:rFonts w:ascii="Arial" w:eastAsia="Arial" w:hAnsi="Arial"/>
        <w:sz w:val="20"/>
        <w:szCs w:val="20"/>
      </w:rPr>
    </w:pPr>
    <w:r>
      <w:rPr>
        <w:rFonts w:ascii="Arial" w:eastAsia="Arial" w:hAnsi="Arial"/>
        <w:sz w:val="20"/>
        <w:szCs w:val="20"/>
      </w:rPr>
      <w:t>DPS Ref: RM</w:t>
    </w:r>
  </w:p>
  <w:p w14:paraId="204993F7" w14:textId="3CAE897E"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B1720">
      <w:rPr>
        <w:rFonts w:ascii="Arial" w:eastAsia="Arial" w:hAnsi="Arial"/>
        <w:noProof/>
        <w:color w:val="000000"/>
        <w:sz w:val="20"/>
        <w:szCs w:val="20"/>
      </w:rPr>
      <w:t>11</w:t>
    </w:r>
    <w:r>
      <w:rPr>
        <w:rFonts w:ascii="Arial" w:eastAsia="Arial" w:hAnsi="Arial"/>
        <w:color w:val="000000"/>
        <w:sz w:val="20"/>
        <w:szCs w:val="20"/>
      </w:rPr>
      <w:fldChar w:fldCharType="end"/>
    </w:r>
  </w:p>
  <w:p w14:paraId="204993F8" w14:textId="77777777" w:rsidR="002A787D" w:rsidRDefault="00680F8A">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93FC" w14:textId="77777777" w:rsidR="002A787D" w:rsidRDefault="002A787D">
    <w:pPr>
      <w:tabs>
        <w:tab w:val="center" w:pos="4513"/>
        <w:tab w:val="right" w:pos="9026"/>
      </w:tabs>
      <w:spacing w:after="0"/>
      <w:rPr>
        <w:rFonts w:ascii="Arial" w:eastAsia="Arial" w:hAnsi="Arial"/>
        <w:color w:val="A6A6A6"/>
        <w:sz w:val="20"/>
        <w:szCs w:val="20"/>
      </w:rPr>
    </w:pPr>
  </w:p>
  <w:p w14:paraId="204993FD" w14:textId="77777777" w:rsidR="002A787D" w:rsidRDefault="00680F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204993FE"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204993FF" w14:textId="77777777" w:rsidR="002A787D" w:rsidRDefault="00680F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B68DD" w14:textId="77777777" w:rsidR="00A2137D" w:rsidRDefault="00A2137D">
      <w:pPr>
        <w:spacing w:after="0"/>
      </w:pPr>
      <w:r>
        <w:separator/>
      </w:r>
    </w:p>
  </w:footnote>
  <w:footnote w:type="continuationSeparator" w:id="0">
    <w:p w14:paraId="10E4B366" w14:textId="77777777" w:rsidR="00A2137D" w:rsidRDefault="00A2137D">
      <w:pPr>
        <w:spacing w:after="0"/>
      </w:pPr>
      <w:r>
        <w:continuationSeparator/>
      </w:r>
    </w:p>
  </w:footnote>
  <w:footnote w:id="1">
    <w:p w14:paraId="20499400"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20499401"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20499402"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20499403"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20499404"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20499405"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20499406"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20499407"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20499408"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93F1"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204993F2"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204993F3"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204993F4"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93F9"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204993FA"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204993FB"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C24"/>
    <w:multiLevelType w:val="multilevel"/>
    <w:tmpl w:val="6346EFC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66A95"/>
    <w:multiLevelType w:val="multilevel"/>
    <w:tmpl w:val="5D168AA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8194598"/>
    <w:multiLevelType w:val="multilevel"/>
    <w:tmpl w:val="341EC9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B4391A"/>
    <w:multiLevelType w:val="multilevel"/>
    <w:tmpl w:val="98AEBB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2647E7"/>
    <w:multiLevelType w:val="multilevel"/>
    <w:tmpl w:val="7A04791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4F32F4"/>
    <w:multiLevelType w:val="multilevel"/>
    <w:tmpl w:val="EFC01AC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C53440"/>
    <w:multiLevelType w:val="multilevel"/>
    <w:tmpl w:val="5C42E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4D5093A"/>
    <w:multiLevelType w:val="multilevel"/>
    <w:tmpl w:val="649061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42240E4F"/>
    <w:multiLevelType w:val="multilevel"/>
    <w:tmpl w:val="288AAA3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5A16A35"/>
    <w:multiLevelType w:val="multilevel"/>
    <w:tmpl w:val="A05679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8F214AD"/>
    <w:multiLevelType w:val="multilevel"/>
    <w:tmpl w:val="E8D2578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EB475BB"/>
    <w:multiLevelType w:val="multilevel"/>
    <w:tmpl w:val="9C96CCC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F492B9B"/>
    <w:multiLevelType w:val="multilevel"/>
    <w:tmpl w:val="1A20A7C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8AC4C8E"/>
    <w:multiLevelType w:val="multilevel"/>
    <w:tmpl w:val="59CE8F0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98844A8"/>
    <w:multiLevelType w:val="multilevel"/>
    <w:tmpl w:val="3B5E140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304371"/>
    <w:multiLevelType w:val="multilevel"/>
    <w:tmpl w:val="EB56FC0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E2C5BE6"/>
    <w:multiLevelType w:val="multilevel"/>
    <w:tmpl w:val="A1CED8E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31669A3"/>
    <w:multiLevelType w:val="multilevel"/>
    <w:tmpl w:val="B5E0C3D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46B0773"/>
    <w:multiLevelType w:val="multilevel"/>
    <w:tmpl w:val="03982C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8"/>
  </w:num>
  <w:num w:numId="3">
    <w:abstractNumId w:val="15"/>
  </w:num>
  <w:num w:numId="4">
    <w:abstractNumId w:val="13"/>
  </w:num>
  <w:num w:numId="5">
    <w:abstractNumId w:val="14"/>
  </w:num>
  <w:num w:numId="6">
    <w:abstractNumId w:val="12"/>
  </w:num>
  <w:num w:numId="7">
    <w:abstractNumId w:val="2"/>
  </w:num>
  <w:num w:numId="8">
    <w:abstractNumId w:val="4"/>
  </w:num>
  <w:num w:numId="9">
    <w:abstractNumId w:val="17"/>
  </w:num>
  <w:num w:numId="10">
    <w:abstractNumId w:val="5"/>
  </w:num>
  <w:num w:numId="11">
    <w:abstractNumId w:val="9"/>
  </w:num>
  <w:num w:numId="12">
    <w:abstractNumId w:val="16"/>
  </w:num>
  <w:num w:numId="13">
    <w:abstractNumId w:val="10"/>
  </w:num>
  <w:num w:numId="14">
    <w:abstractNumId w:val="1"/>
  </w:num>
  <w:num w:numId="15">
    <w:abstractNumId w:val="0"/>
  </w:num>
  <w:num w:numId="16">
    <w:abstractNumId w:val="7"/>
  </w:num>
  <w:num w:numId="17">
    <w:abstractNumId w:val="1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87D"/>
    <w:rsid w:val="002A787D"/>
    <w:rsid w:val="003C3BBF"/>
    <w:rsid w:val="00631D4E"/>
    <w:rsid w:val="00680F8A"/>
    <w:rsid w:val="00725125"/>
    <w:rsid w:val="00960E64"/>
    <w:rsid w:val="00A2137D"/>
    <w:rsid w:val="00AB1720"/>
    <w:rsid w:val="00C02F91"/>
    <w:rsid w:val="00C607AA"/>
    <w:rsid w:val="00DE462F"/>
    <w:rsid w:val="00F13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99101"/>
  <w15:docId w15:val="{778349EC-ED2D-48F5-B4B3-33B37BCE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ARHb7gaEGKDUjvMX7vAAFDjrw==">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18849</Words>
  <Characters>107444</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2</cp:revision>
  <dcterms:created xsi:type="dcterms:W3CDTF">2025-10-15T15:15:00Z</dcterms:created>
  <dcterms:modified xsi:type="dcterms:W3CDTF">2025-10-15T15:15:00Z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MSIP_Label_bfcbf6d0-03b3-4cea-b8dd-cbea814921e4_Enabled">
    <vt:lpwstr>true</vt:lpwstr>
  </property>
  <property fmtid="{D5CDD505-2E9C-101B-9397-08002B2CF9AE}" pid="11" name="MSIP_Label_bfcbf6d0-03b3-4cea-b8dd-cbea814921e4_SetDate">
    <vt:lpwstr>2025-06-06T07:19:56Z</vt:lpwstr>
  </property>
  <property fmtid="{D5CDD505-2E9C-101B-9397-08002B2CF9AE}" pid="12" name="MSIP_Label_bfcbf6d0-03b3-4cea-b8dd-cbea814921e4_Method">
    <vt:lpwstr>Standard</vt:lpwstr>
  </property>
  <property fmtid="{D5CDD505-2E9C-101B-9397-08002B2CF9AE}" pid="13" name="MSIP_Label_bfcbf6d0-03b3-4cea-b8dd-cbea814921e4_Name">
    <vt:lpwstr>GENERAL</vt:lpwstr>
  </property>
  <property fmtid="{D5CDD505-2E9C-101B-9397-08002B2CF9AE}" pid="14" name="MSIP_Label_bfcbf6d0-03b3-4cea-b8dd-cbea814921e4_SiteId">
    <vt:lpwstr>72654b74-be02-4361-a627-16b132e3fdd0</vt:lpwstr>
  </property>
  <property fmtid="{D5CDD505-2E9C-101B-9397-08002B2CF9AE}" pid="15" name="MSIP_Label_bfcbf6d0-03b3-4cea-b8dd-cbea814921e4_ActionId">
    <vt:lpwstr>da680e05-87e3-4a80-b3a3-b8b6bc5107df</vt:lpwstr>
  </property>
  <property fmtid="{D5CDD505-2E9C-101B-9397-08002B2CF9AE}" pid="16" name="MSIP_Label_bfcbf6d0-03b3-4cea-b8dd-cbea814921e4_ContentBits">
    <vt:lpwstr>0</vt:lpwstr>
  </property>
</Properties>
</file>